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exact" w:before="66"/>
        <w:ind w:left="5976"/>
      </w:pPr>
      <w:r>
        <w:rPr/>
        <w:t>Додаток</w:t>
      </w:r>
      <w:r>
        <w:rPr>
          <w:spacing w:val="-15"/>
        </w:rPr>
        <w:t> </w:t>
      </w:r>
      <w:r>
        <w:rPr>
          <w:spacing w:val="-10"/>
        </w:rPr>
        <w:t>2</w:t>
      </w:r>
    </w:p>
    <w:p>
      <w:pPr>
        <w:pStyle w:val="BodyText"/>
        <w:ind w:left="5976" w:right="271"/>
      </w:pPr>
      <w:r>
        <w:rPr/>
        <w:t>до</w:t>
      </w:r>
      <w:r>
        <w:rPr>
          <w:spacing w:val="-15"/>
        </w:rPr>
        <w:t> </w:t>
      </w:r>
      <w:r>
        <w:rPr/>
        <w:t>рішення</w:t>
      </w:r>
      <w:r>
        <w:rPr>
          <w:spacing w:val="-15"/>
        </w:rPr>
        <w:t> </w:t>
      </w:r>
      <w:r>
        <w:rPr/>
        <w:t>виконавчого</w:t>
      </w:r>
      <w:r>
        <w:rPr>
          <w:spacing w:val="-15"/>
        </w:rPr>
        <w:t> </w:t>
      </w:r>
      <w:r>
        <w:rPr/>
        <w:t>комітету Мелітопольської міської ради Запорізької області</w:t>
      </w:r>
    </w:p>
    <w:p>
      <w:pPr>
        <w:pStyle w:val="BodyText"/>
        <w:spacing w:line="275" w:lineRule="exact"/>
        <w:ind w:left="5976"/>
      </w:pPr>
      <w:r>
        <w:rPr/>
        <w:t>від</w:t>
      </w:r>
      <w:r>
        <w:rPr>
          <w:spacing w:val="-8"/>
        </w:rPr>
        <w:t> </w:t>
      </w:r>
      <w:r>
        <w:rPr/>
        <w:t>30.05.2019</w:t>
      </w:r>
      <w:r>
        <w:rPr>
          <w:spacing w:val="-7"/>
        </w:rPr>
        <w:t> </w:t>
      </w:r>
      <w:r>
        <w:rPr/>
        <w:t>№</w:t>
      </w:r>
      <w:r>
        <w:rPr>
          <w:spacing w:val="-7"/>
        </w:rPr>
        <w:t> </w:t>
      </w:r>
      <w:r>
        <w:rPr>
          <w:spacing w:val="-2"/>
        </w:rPr>
        <w:t>114/2</w:t>
      </w:r>
    </w:p>
    <w:p>
      <w:pPr>
        <w:pStyle w:val="BodyText"/>
        <w:rPr>
          <w:sz w:val="26"/>
        </w:rPr>
      </w:pPr>
    </w:p>
    <w:p>
      <w:pPr>
        <w:pStyle w:val="Title"/>
        <w:spacing w:before="166"/>
        <w:ind w:left="1545"/>
      </w:pPr>
      <w:r>
        <w:rPr/>
        <w:t>Розрахунок</w:t>
      </w:r>
      <w:r>
        <w:rPr>
          <w:spacing w:val="-12"/>
        </w:rPr>
        <w:t> </w:t>
      </w:r>
      <w:r>
        <w:rPr/>
        <w:t>тарифу</w:t>
      </w:r>
      <w:r>
        <w:rPr>
          <w:spacing w:val="-12"/>
        </w:rPr>
        <w:t> </w:t>
      </w:r>
      <w:r>
        <w:rPr/>
        <w:t>на</w:t>
      </w:r>
      <w:r>
        <w:rPr>
          <w:spacing w:val="-11"/>
        </w:rPr>
        <w:t> </w:t>
      </w:r>
      <w:r>
        <w:rPr/>
        <w:t>послугу</w:t>
      </w:r>
      <w:r>
        <w:rPr>
          <w:spacing w:val="-12"/>
        </w:rPr>
        <w:t> </w:t>
      </w:r>
      <w:r>
        <w:rPr/>
        <w:t>з</w:t>
      </w:r>
      <w:r>
        <w:rPr>
          <w:spacing w:val="-11"/>
        </w:rPr>
        <w:t> </w:t>
      </w:r>
      <w:r>
        <w:rPr/>
        <w:t>поводження</w:t>
      </w:r>
      <w:r>
        <w:rPr>
          <w:spacing w:val="-12"/>
        </w:rPr>
        <w:t> </w:t>
      </w:r>
      <w:r>
        <w:rPr/>
        <w:t>з</w:t>
      </w:r>
      <w:r>
        <w:rPr>
          <w:spacing w:val="-12"/>
        </w:rPr>
        <w:t> </w:t>
      </w:r>
      <w:r>
        <w:rPr/>
        <w:t>побутовими</w:t>
      </w:r>
      <w:r>
        <w:rPr>
          <w:spacing w:val="-11"/>
        </w:rPr>
        <w:t> </w:t>
      </w:r>
      <w:r>
        <w:rPr>
          <w:spacing w:val="-2"/>
        </w:rPr>
        <w:t>відходами</w:t>
      </w:r>
    </w:p>
    <w:p>
      <w:pPr>
        <w:pStyle w:val="Title"/>
      </w:pPr>
      <w:r>
        <w:rPr/>
        <w:t>(вивезення</w:t>
      </w:r>
      <w:r>
        <w:rPr>
          <w:spacing w:val="-15"/>
        </w:rPr>
        <w:t> </w:t>
      </w:r>
      <w:r>
        <w:rPr/>
        <w:t>рідких</w:t>
      </w:r>
      <w:r>
        <w:rPr>
          <w:spacing w:val="-15"/>
        </w:rPr>
        <w:t> </w:t>
      </w:r>
      <w:r>
        <w:rPr/>
        <w:t>побутових</w:t>
      </w:r>
      <w:r>
        <w:rPr>
          <w:spacing w:val="-15"/>
        </w:rPr>
        <w:t> </w:t>
      </w:r>
      <w:r>
        <w:rPr/>
        <w:t>відходів)</w:t>
      </w:r>
      <w:r>
        <w:rPr>
          <w:spacing w:val="-15"/>
        </w:rPr>
        <w:t> </w:t>
      </w:r>
      <w:r>
        <w:rPr/>
        <w:t>з</w:t>
      </w:r>
      <w:r>
        <w:rPr>
          <w:spacing w:val="-15"/>
        </w:rPr>
        <w:t> </w:t>
      </w:r>
      <w:r>
        <w:rPr/>
        <w:t>урахуванням</w:t>
      </w:r>
      <w:r>
        <w:rPr>
          <w:spacing w:val="-15"/>
        </w:rPr>
        <w:t> </w:t>
      </w:r>
      <w:r>
        <w:rPr>
          <w:spacing w:val="-2"/>
        </w:rPr>
        <w:t>знешкодження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0"/>
        <w:gridCol w:w="2254"/>
        <w:gridCol w:w="2218"/>
      </w:tblGrid>
      <w:tr>
        <w:trPr>
          <w:trHeight w:val="369" w:hRule="atLeast"/>
        </w:trPr>
        <w:tc>
          <w:tcPr>
            <w:tcW w:w="5750" w:type="dxa"/>
            <w:vMerge w:val="restart"/>
          </w:tcPr>
          <w:p>
            <w:pPr>
              <w:pStyle w:val="TableParagraph"/>
              <w:spacing w:before="6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ind w:left="2256" w:right="2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Показники</w:t>
            </w:r>
          </w:p>
        </w:tc>
        <w:tc>
          <w:tcPr>
            <w:tcW w:w="4472" w:type="dxa"/>
            <w:gridSpan w:val="2"/>
          </w:tcPr>
          <w:p>
            <w:pPr>
              <w:pStyle w:val="TableParagraph"/>
              <w:spacing w:before="45"/>
              <w:ind w:left="1760" w:right="17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Витрати</w:t>
            </w:r>
          </w:p>
        </w:tc>
      </w:tr>
      <w:tr>
        <w:trPr>
          <w:trHeight w:val="429" w:hRule="atLeast"/>
        </w:trPr>
        <w:tc>
          <w:tcPr>
            <w:tcW w:w="5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338" w:right="317"/>
              <w:rPr>
                <w:sz w:val="24"/>
              </w:rPr>
            </w:pPr>
            <w:r>
              <w:rPr>
                <w:sz w:val="24"/>
              </w:rPr>
              <w:t>Всього,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тис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грн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5"/>
              <w:ind w:left="522" w:right="50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-6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грн</w:t>
            </w:r>
          </w:p>
        </w:tc>
      </w:tr>
      <w:tr>
        <w:trPr>
          <w:trHeight w:val="369" w:hRule="atLeast"/>
        </w:trPr>
        <w:tc>
          <w:tcPr>
            <w:tcW w:w="5750" w:type="dxa"/>
          </w:tcPr>
          <w:p>
            <w:pPr>
              <w:pStyle w:val="TableParagraph"/>
              <w:spacing w:line="27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Обсяг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вивезення,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тис.м</w:t>
            </w:r>
            <w:r>
              <w:rPr>
                <w:b/>
                <w:spacing w:val="-2"/>
                <w:sz w:val="24"/>
                <w:vertAlign w:val="superscript"/>
              </w:rPr>
              <w:t>3</w:t>
            </w:r>
          </w:p>
        </w:tc>
        <w:tc>
          <w:tcPr>
            <w:tcW w:w="2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38" w:right="312"/>
              <w:rPr>
                <w:sz w:val="22"/>
              </w:rPr>
            </w:pPr>
            <w:r>
              <w:rPr>
                <w:spacing w:val="-2"/>
                <w:sz w:val="22"/>
              </w:rPr>
              <w:t>10,23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293" w:hRule="atLeast"/>
        </w:trPr>
        <w:tc>
          <w:tcPr>
            <w:tcW w:w="5750" w:type="dxa"/>
          </w:tcPr>
          <w:p>
            <w:pPr>
              <w:pStyle w:val="TableParagraph"/>
              <w:spacing w:line="27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Статті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витрат</w:t>
            </w:r>
          </w:p>
        </w:tc>
        <w:tc>
          <w:tcPr>
            <w:tcW w:w="225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221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5750" w:type="dxa"/>
          </w:tcPr>
          <w:p>
            <w:pPr>
              <w:pStyle w:val="TableParagraph"/>
              <w:spacing w:line="276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ПММ</w:t>
            </w:r>
          </w:p>
        </w:tc>
        <w:tc>
          <w:tcPr>
            <w:tcW w:w="225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38" w:right="316"/>
              <w:rPr>
                <w:sz w:val="22"/>
              </w:rPr>
            </w:pPr>
            <w:r>
              <w:rPr>
                <w:spacing w:val="-2"/>
                <w:sz w:val="22"/>
              </w:rPr>
              <w:t>240,49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22" w:right="495"/>
              <w:rPr>
                <w:sz w:val="22"/>
              </w:rPr>
            </w:pPr>
            <w:r>
              <w:rPr>
                <w:spacing w:val="-2"/>
                <w:sz w:val="22"/>
              </w:rPr>
              <w:t>23,51</w:t>
            </w:r>
          </w:p>
        </w:tc>
      </w:tr>
      <w:tr>
        <w:trPr>
          <w:trHeight w:val="325" w:hRule="atLeast"/>
        </w:trPr>
        <w:tc>
          <w:tcPr>
            <w:tcW w:w="5750" w:type="dxa"/>
          </w:tcPr>
          <w:p>
            <w:pPr>
              <w:pStyle w:val="TableParagraph"/>
              <w:spacing w:line="276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Вартість </w:t>
            </w:r>
            <w:r>
              <w:rPr>
                <w:b/>
                <w:spacing w:val="-5"/>
                <w:sz w:val="24"/>
              </w:rPr>
              <w:t>шин</w:t>
            </w:r>
          </w:p>
        </w:tc>
        <w:tc>
          <w:tcPr>
            <w:tcW w:w="225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38" w:right="312"/>
              <w:rPr>
                <w:sz w:val="22"/>
              </w:rPr>
            </w:pPr>
            <w:r>
              <w:rPr>
                <w:spacing w:val="-2"/>
                <w:sz w:val="22"/>
              </w:rPr>
              <w:t>15,00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22" w:right="499"/>
              <w:rPr>
                <w:sz w:val="22"/>
              </w:rPr>
            </w:pPr>
            <w:r>
              <w:rPr>
                <w:spacing w:val="-4"/>
                <w:sz w:val="22"/>
              </w:rPr>
              <w:t>1,47</w:t>
            </w:r>
          </w:p>
        </w:tc>
      </w:tr>
      <w:tr>
        <w:trPr>
          <w:trHeight w:val="309" w:hRule="atLeast"/>
        </w:trPr>
        <w:tc>
          <w:tcPr>
            <w:tcW w:w="5750" w:type="dxa"/>
          </w:tcPr>
          <w:p>
            <w:pPr>
              <w:pStyle w:val="TableParagraph"/>
              <w:spacing w:line="276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Амортизація</w:t>
            </w:r>
          </w:p>
        </w:tc>
        <w:tc>
          <w:tcPr>
            <w:tcW w:w="225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  <w:tc>
          <w:tcPr>
            <w:tcW w:w="22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1" w:lineRule="exact"/>
              <w:ind w:left="522" w:right="499"/>
              <w:rPr>
                <w:sz w:val="22"/>
              </w:rPr>
            </w:pPr>
            <w:r>
              <w:rPr>
                <w:spacing w:val="-4"/>
                <w:sz w:val="22"/>
              </w:rPr>
              <w:t>0,00</w:t>
            </w:r>
          </w:p>
        </w:tc>
      </w:tr>
      <w:tr>
        <w:trPr>
          <w:trHeight w:val="323" w:hRule="atLeast"/>
        </w:trPr>
        <w:tc>
          <w:tcPr>
            <w:tcW w:w="5750" w:type="dxa"/>
          </w:tcPr>
          <w:p>
            <w:pPr>
              <w:pStyle w:val="TableParagraph"/>
              <w:spacing w:line="27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Витрати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ремонт</w:t>
            </w:r>
          </w:p>
        </w:tc>
        <w:tc>
          <w:tcPr>
            <w:tcW w:w="2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38" w:right="312"/>
              <w:rPr>
                <w:sz w:val="22"/>
              </w:rPr>
            </w:pPr>
            <w:r>
              <w:rPr>
                <w:spacing w:val="-2"/>
                <w:sz w:val="22"/>
              </w:rPr>
              <w:t>14,87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1" w:lineRule="exact"/>
              <w:ind w:left="522" w:right="499"/>
              <w:rPr>
                <w:sz w:val="22"/>
              </w:rPr>
            </w:pPr>
            <w:r>
              <w:rPr>
                <w:spacing w:val="-4"/>
                <w:sz w:val="22"/>
              </w:rPr>
              <w:t>1,45</w:t>
            </w:r>
          </w:p>
        </w:tc>
      </w:tr>
      <w:tr>
        <w:trPr>
          <w:trHeight w:val="295" w:hRule="atLeast"/>
        </w:trPr>
        <w:tc>
          <w:tcPr>
            <w:tcW w:w="5750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Оренда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автомобіля</w:t>
            </w:r>
          </w:p>
        </w:tc>
        <w:tc>
          <w:tcPr>
            <w:tcW w:w="225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38" w:right="316"/>
              <w:rPr>
                <w:sz w:val="22"/>
              </w:rPr>
            </w:pPr>
            <w:r>
              <w:rPr>
                <w:spacing w:val="-2"/>
                <w:sz w:val="22"/>
              </w:rPr>
              <w:t>188,74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22" w:right="495"/>
              <w:rPr>
                <w:sz w:val="22"/>
              </w:rPr>
            </w:pPr>
            <w:r>
              <w:rPr>
                <w:spacing w:val="-2"/>
                <w:sz w:val="22"/>
              </w:rPr>
              <w:t>18,45</w:t>
            </w:r>
          </w:p>
        </w:tc>
      </w:tr>
      <w:tr>
        <w:trPr>
          <w:trHeight w:val="323" w:hRule="atLeast"/>
        </w:trPr>
        <w:tc>
          <w:tcPr>
            <w:tcW w:w="5750" w:type="dxa"/>
          </w:tcPr>
          <w:p>
            <w:pPr>
              <w:pStyle w:val="TableParagraph"/>
              <w:spacing w:line="276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Запчастини</w:t>
            </w:r>
          </w:p>
        </w:tc>
        <w:tc>
          <w:tcPr>
            <w:tcW w:w="2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38" w:right="316"/>
              <w:rPr>
                <w:sz w:val="22"/>
              </w:rPr>
            </w:pPr>
            <w:r>
              <w:rPr>
                <w:spacing w:val="-2"/>
                <w:sz w:val="22"/>
              </w:rPr>
              <w:t>116,04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1" w:lineRule="exact"/>
              <w:ind w:left="522" w:right="495"/>
              <w:rPr>
                <w:sz w:val="22"/>
              </w:rPr>
            </w:pPr>
            <w:r>
              <w:rPr>
                <w:spacing w:val="-2"/>
                <w:sz w:val="22"/>
              </w:rPr>
              <w:t>11,34</w:t>
            </w:r>
          </w:p>
        </w:tc>
      </w:tr>
      <w:tr>
        <w:trPr>
          <w:trHeight w:val="325" w:hRule="atLeast"/>
        </w:trPr>
        <w:tc>
          <w:tcPr>
            <w:tcW w:w="5750" w:type="dxa"/>
          </w:tcPr>
          <w:p>
            <w:pPr>
              <w:pStyle w:val="TableParagraph"/>
              <w:spacing w:line="27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Заробітна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плата</w:t>
            </w:r>
          </w:p>
        </w:tc>
        <w:tc>
          <w:tcPr>
            <w:tcW w:w="225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38" w:right="316"/>
              <w:rPr>
                <w:sz w:val="22"/>
              </w:rPr>
            </w:pPr>
            <w:r>
              <w:rPr>
                <w:spacing w:val="-2"/>
                <w:sz w:val="22"/>
              </w:rPr>
              <w:t>263,23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22" w:right="495"/>
              <w:rPr>
                <w:sz w:val="22"/>
              </w:rPr>
            </w:pPr>
            <w:r>
              <w:rPr>
                <w:spacing w:val="-2"/>
                <w:sz w:val="22"/>
              </w:rPr>
              <w:t>25,73</w:t>
            </w:r>
          </w:p>
        </w:tc>
      </w:tr>
      <w:tr>
        <w:trPr>
          <w:trHeight w:val="293" w:hRule="atLeast"/>
        </w:trPr>
        <w:tc>
          <w:tcPr>
            <w:tcW w:w="5750" w:type="dxa"/>
          </w:tcPr>
          <w:p>
            <w:pPr>
              <w:pStyle w:val="TableParagraph"/>
              <w:spacing w:line="27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Нарахування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заробітну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плату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22%</w:t>
            </w:r>
          </w:p>
        </w:tc>
        <w:tc>
          <w:tcPr>
            <w:tcW w:w="2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38" w:right="312"/>
              <w:rPr>
                <w:sz w:val="22"/>
              </w:rPr>
            </w:pPr>
            <w:r>
              <w:rPr>
                <w:spacing w:val="-2"/>
                <w:sz w:val="22"/>
              </w:rPr>
              <w:t>57,91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1" w:lineRule="exact"/>
              <w:ind w:left="522" w:right="499"/>
              <w:rPr>
                <w:sz w:val="22"/>
              </w:rPr>
            </w:pPr>
            <w:r>
              <w:rPr>
                <w:spacing w:val="-4"/>
                <w:sz w:val="22"/>
              </w:rPr>
              <w:t>5,66</w:t>
            </w:r>
          </w:p>
        </w:tc>
      </w:tr>
      <w:tr>
        <w:trPr>
          <w:trHeight w:val="295" w:hRule="atLeast"/>
        </w:trPr>
        <w:tc>
          <w:tcPr>
            <w:tcW w:w="5750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Загальновиробничі</w:t>
            </w:r>
            <w:r>
              <w:rPr>
                <w:b/>
                <w:spacing w:val="7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витрати</w:t>
            </w:r>
          </w:p>
        </w:tc>
        <w:tc>
          <w:tcPr>
            <w:tcW w:w="225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38" w:right="316"/>
              <w:rPr>
                <w:sz w:val="22"/>
              </w:rPr>
            </w:pPr>
            <w:r>
              <w:rPr>
                <w:spacing w:val="-2"/>
                <w:sz w:val="22"/>
              </w:rPr>
              <w:t>104,64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22" w:right="495"/>
              <w:rPr>
                <w:sz w:val="22"/>
              </w:rPr>
            </w:pPr>
            <w:r>
              <w:rPr>
                <w:spacing w:val="-2"/>
                <w:sz w:val="22"/>
              </w:rPr>
              <w:t>10,23</w:t>
            </w:r>
          </w:p>
        </w:tc>
      </w:tr>
      <w:tr>
        <w:trPr>
          <w:trHeight w:val="309" w:hRule="atLeast"/>
        </w:trPr>
        <w:tc>
          <w:tcPr>
            <w:tcW w:w="5750" w:type="dxa"/>
          </w:tcPr>
          <w:p>
            <w:pPr>
              <w:pStyle w:val="TableParagraph"/>
              <w:spacing w:line="276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Виробнича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собівартість</w:t>
            </w:r>
          </w:p>
        </w:tc>
        <w:tc>
          <w:tcPr>
            <w:tcW w:w="2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38" w:right="312"/>
              <w:rPr>
                <w:sz w:val="22"/>
              </w:rPr>
            </w:pPr>
            <w:r>
              <w:rPr>
                <w:spacing w:val="-2"/>
                <w:sz w:val="22"/>
              </w:rPr>
              <w:t>1000,91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1" w:lineRule="exact"/>
              <w:ind w:left="522" w:right="495"/>
              <w:rPr>
                <w:sz w:val="22"/>
              </w:rPr>
            </w:pPr>
            <w:r>
              <w:rPr>
                <w:spacing w:val="-2"/>
                <w:sz w:val="22"/>
              </w:rPr>
              <w:t>97,84</w:t>
            </w:r>
          </w:p>
        </w:tc>
      </w:tr>
      <w:tr>
        <w:trPr>
          <w:trHeight w:val="309" w:hRule="atLeast"/>
        </w:trPr>
        <w:tc>
          <w:tcPr>
            <w:tcW w:w="5750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Знешкодження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РПВ</w:t>
            </w:r>
          </w:p>
        </w:tc>
        <w:tc>
          <w:tcPr>
            <w:tcW w:w="2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38" w:right="312"/>
              <w:rPr>
                <w:sz w:val="22"/>
              </w:rPr>
            </w:pPr>
            <w:r>
              <w:rPr>
                <w:spacing w:val="-2"/>
                <w:sz w:val="22"/>
              </w:rPr>
              <w:t>141,941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1" w:lineRule="exact"/>
              <w:ind w:left="522" w:right="499"/>
              <w:rPr>
                <w:sz w:val="22"/>
              </w:rPr>
            </w:pPr>
            <w:r>
              <w:rPr>
                <w:spacing w:val="-2"/>
                <w:sz w:val="22"/>
              </w:rPr>
              <w:t>13,875</w:t>
            </w:r>
          </w:p>
        </w:tc>
      </w:tr>
      <w:tr>
        <w:trPr>
          <w:trHeight w:val="353" w:hRule="atLeast"/>
        </w:trPr>
        <w:tc>
          <w:tcPr>
            <w:tcW w:w="5750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Адміністративні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витр.</w:t>
            </w:r>
          </w:p>
        </w:tc>
        <w:tc>
          <w:tcPr>
            <w:tcW w:w="2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38" w:right="316"/>
              <w:rPr>
                <w:sz w:val="22"/>
              </w:rPr>
            </w:pPr>
            <w:r>
              <w:rPr>
                <w:spacing w:val="-2"/>
                <w:sz w:val="22"/>
              </w:rPr>
              <w:t>110,67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1" w:lineRule="exact"/>
              <w:ind w:left="522" w:right="495"/>
              <w:rPr>
                <w:sz w:val="22"/>
              </w:rPr>
            </w:pPr>
            <w:r>
              <w:rPr>
                <w:spacing w:val="-2"/>
                <w:sz w:val="22"/>
              </w:rPr>
              <w:t>10,82</w:t>
            </w:r>
          </w:p>
        </w:tc>
      </w:tr>
      <w:tr>
        <w:trPr>
          <w:trHeight w:val="325" w:hRule="atLeast"/>
        </w:trPr>
        <w:tc>
          <w:tcPr>
            <w:tcW w:w="5750" w:type="dxa"/>
          </w:tcPr>
          <w:p>
            <w:pPr>
              <w:pStyle w:val="TableParagraph"/>
              <w:spacing w:line="276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Планований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прибуток</w:t>
            </w:r>
          </w:p>
        </w:tc>
        <w:tc>
          <w:tcPr>
            <w:tcW w:w="225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38" w:right="316"/>
              <w:rPr>
                <w:sz w:val="22"/>
              </w:rPr>
            </w:pPr>
            <w:r>
              <w:rPr>
                <w:spacing w:val="-2"/>
                <w:sz w:val="22"/>
              </w:rPr>
              <w:t>208,21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522" w:right="495"/>
              <w:rPr>
                <w:sz w:val="22"/>
              </w:rPr>
            </w:pPr>
            <w:r>
              <w:rPr>
                <w:spacing w:val="-2"/>
                <w:sz w:val="22"/>
              </w:rPr>
              <w:t>20,35</w:t>
            </w:r>
          </w:p>
        </w:tc>
      </w:tr>
      <w:tr>
        <w:trPr>
          <w:trHeight w:val="399" w:hRule="atLeast"/>
        </w:trPr>
        <w:tc>
          <w:tcPr>
            <w:tcW w:w="5750" w:type="dxa"/>
          </w:tcPr>
          <w:p>
            <w:pPr>
              <w:pStyle w:val="TableParagraph"/>
              <w:spacing w:before="6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Витрати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усього</w:t>
            </w:r>
          </w:p>
        </w:tc>
        <w:tc>
          <w:tcPr>
            <w:tcW w:w="2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38" w:right="312"/>
              <w:rPr>
                <w:sz w:val="22"/>
              </w:rPr>
            </w:pPr>
            <w:r>
              <w:rPr>
                <w:spacing w:val="-2"/>
                <w:sz w:val="22"/>
              </w:rPr>
              <w:t>1461,73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2"/>
              <w:ind w:left="522" w:right="499"/>
              <w:rPr>
                <w:sz w:val="22"/>
              </w:rPr>
            </w:pPr>
            <w:r>
              <w:rPr>
                <w:spacing w:val="-2"/>
                <w:sz w:val="22"/>
              </w:rPr>
              <w:t>142,89</w:t>
            </w:r>
          </w:p>
        </w:tc>
      </w:tr>
      <w:tr>
        <w:trPr>
          <w:trHeight w:val="293" w:hRule="atLeast"/>
        </w:trPr>
        <w:tc>
          <w:tcPr>
            <w:tcW w:w="5750" w:type="dxa"/>
          </w:tcPr>
          <w:p>
            <w:pPr>
              <w:pStyle w:val="TableParagraph"/>
              <w:spacing w:line="27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ПДВ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20%</w:t>
            </w:r>
          </w:p>
        </w:tc>
        <w:tc>
          <w:tcPr>
            <w:tcW w:w="2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338" w:right="312"/>
              <w:rPr>
                <w:sz w:val="22"/>
              </w:rPr>
            </w:pPr>
            <w:r>
              <w:rPr>
                <w:spacing w:val="-2"/>
                <w:sz w:val="22"/>
              </w:rPr>
              <w:t>292,346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1" w:lineRule="exact"/>
              <w:ind w:left="522" w:right="499"/>
              <w:rPr>
                <w:sz w:val="22"/>
              </w:rPr>
            </w:pPr>
            <w:r>
              <w:rPr>
                <w:spacing w:val="-2"/>
                <w:sz w:val="22"/>
              </w:rPr>
              <w:t>28,577</w:t>
            </w:r>
          </w:p>
        </w:tc>
      </w:tr>
      <w:tr>
        <w:trPr>
          <w:trHeight w:val="551" w:hRule="atLeast"/>
        </w:trPr>
        <w:tc>
          <w:tcPr>
            <w:tcW w:w="5750" w:type="dxa"/>
          </w:tcPr>
          <w:p>
            <w:pPr>
              <w:pStyle w:val="TableParagraph"/>
              <w:spacing w:line="276" w:lineRule="exact"/>
              <w:ind w:right="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Загальна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вартість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вивезення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знешкодження </w:t>
            </w:r>
            <w:r>
              <w:rPr>
                <w:b/>
                <w:spacing w:val="-4"/>
                <w:sz w:val="24"/>
              </w:rPr>
              <w:t>РПВ</w:t>
            </w:r>
          </w:p>
        </w:tc>
        <w:tc>
          <w:tcPr>
            <w:tcW w:w="225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8"/>
              <w:ind w:left="338" w:right="312"/>
              <w:rPr>
                <w:sz w:val="22"/>
              </w:rPr>
            </w:pPr>
            <w:r>
              <w:rPr>
                <w:spacing w:val="-2"/>
                <w:sz w:val="22"/>
              </w:rPr>
              <w:t>1754,08</w:t>
            </w:r>
          </w:p>
        </w:tc>
        <w:tc>
          <w:tcPr>
            <w:tcW w:w="221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7"/>
              <w:ind w:left="522" w:right="4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171,46</w:t>
            </w:r>
          </w:p>
        </w:tc>
      </w:tr>
    </w:tbl>
    <w:p>
      <w:pPr>
        <w:pStyle w:val="BodyText"/>
        <w:spacing w:before="5"/>
        <w:rPr>
          <w:sz w:val="37"/>
        </w:rPr>
      </w:pPr>
    </w:p>
    <w:p>
      <w:pPr>
        <w:pStyle w:val="BodyText"/>
        <w:tabs>
          <w:tab w:pos="8483" w:val="left" w:leader="none"/>
        </w:tabs>
        <w:ind w:left="226"/>
      </w:pPr>
      <w:r>
        <w:rPr>
          <w:w w:val="95"/>
        </w:rPr>
        <w:t>Начальник</w:t>
      </w:r>
      <w:r>
        <w:rPr>
          <w:spacing w:val="46"/>
        </w:rPr>
        <w:t> </w:t>
      </w:r>
      <w:r>
        <w:rPr>
          <w:w w:val="95"/>
        </w:rPr>
        <w:t>управління</w:t>
      </w:r>
      <w:r>
        <w:rPr>
          <w:spacing w:val="47"/>
        </w:rPr>
        <w:t> </w:t>
      </w:r>
      <w:r>
        <w:rPr>
          <w:w w:val="95"/>
        </w:rPr>
        <w:t>соціально-економічного</w:t>
      </w:r>
      <w:r>
        <w:rPr>
          <w:spacing w:val="46"/>
        </w:rPr>
        <w:t> </w:t>
      </w:r>
      <w:r>
        <w:rPr>
          <w:w w:val="95"/>
        </w:rPr>
        <w:t>розвитку</w:t>
      </w:r>
      <w:r>
        <w:rPr>
          <w:spacing w:val="47"/>
        </w:rPr>
        <w:t> </w:t>
      </w:r>
      <w:r>
        <w:rPr>
          <w:spacing w:val="-4"/>
          <w:w w:val="95"/>
        </w:rPr>
        <w:t>міста</w:t>
      </w:r>
      <w:r>
        <w:rPr/>
        <w:tab/>
        <w:t>Ю.</w:t>
      </w:r>
      <w:r>
        <w:rPr>
          <w:spacing w:val="-6"/>
        </w:rPr>
        <w:t> </w:t>
      </w:r>
      <w:r>
        <w:rPr>
          <w:spacing w:val="-2"/>
        </w:rPr>
        <w:t>ЗАХАРЧУК</w:t>
      </w:r>
    </w:p>
    <w:sectPr>
      <w:type w:val="continuous"/>
      <w:pgSz w:w="11900" w:h="16840"/>
      <w:pgMar w:top="1080" w:bottom="280" w:left="9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line="322" w:lineRule="exact"/>
      <w:ind w:left="1106"/>
    </w:pPr>
    <w:rPr>
      <w:rFonts w:ascii="Times New Roman" w:hAnsi="Times New Roman" w:eastAsia="Times New Roman" w:cs="Times New Roman"/>
      <w:sz w:val="28"/>
      <w:szCs w:val="2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ind w:left="109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2021-11-04T06:16:08Z</dcterms:created>
  <dcterms:modified xsi:type="dcterms:W3CDTF">2021-11-04T06:16:08Z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2021-11-11T00:00:00Z</vt:filetime>
  </property>
</Properties>
</file>